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一等奖学金获奖名单（32名）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金融185陈瑞源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农金183王艳卿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农金183项晓雁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金融186彭瑶潞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农金19叶增弟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农金192刘彩霞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金融1911袁淼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金融1911沙涵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金融1911沈魏佳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金融1910朱梦艳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金融1910方心宇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金融198赵燕玲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金融195朱智昊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金融195朱欣圆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金融195张佳乐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金融193李依蔓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农金183冯梦瑶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农金183吴疆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农金183朱婷月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农金182李维燕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农金181申伊琳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金融189杨亦婷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金融187虞舒卿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金融186徐娴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金融186龚晨碧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金融195朱智昊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金融1911杨孝龙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金融1911邵羽瑁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联合菁华181郑丹红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联合菁华181潘灿红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金融186龚晨碧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金融186王佳乐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D7503"/>
    <w:rsid w:val="5BC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2020-12-02T04:02:00Z</dcterms:created>
  <dc:creator>陈警官</dc:creator>
  <cp:lastModifiedBy>陈警官</cp:lastModifiedBy>
  <dcterms:modified xsi:type="dcterms:W3CDTF">2020-12-02T04:05:52Z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